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611A83" w:rsidRPr="00611A83" w:rsidTr="00611A83">
        <w:trPr>
          <w:tblCellSpacing w:w="15" w:type="dxa"/>
        </w:trPr>
        <w:tc>
          <w:tcPr>
            <w:tcW w:w="0" w:type="auto"/>
            <w:hideMark/>
          </w:tcPr>
          <w:p w:rsidR="00611A83" w:rsidRPr="00611A83" w:rsidRDefault="00611A83" w:rsidP="00611A83">
            <w:pPr>
              <w:pStyle w:val="a7"/>
              <w:jc w:val="right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</w:rPr>
            </w:pPr>
            <w:r w:rsidRPr="00611A83">
              <w:rPr>
                <w:rFonts w:ascii="Times New Roman" w:eastAsia="Times New Roman" w:hAnsi="Times New Roman" w:cs="Times New Roman"/>
                <w:kern w:val="36"/>
              </w:rPr>
              <w:t>Утвержден</w:t>
            </w:r>
          </w:p>
          <w:p w:rsidR="00611A83" w:rsidRPr="00611A83" w:rsidRDefault="00611A83" w:rsidP="00611A83">
            <w:pPr>
              <w:pStyle w:val="a7"/>
              <w:jc w:val="right"/>
              <w:rPr>
                <w:rFonts w:ascii="Times New Roman" w:eastAsia="Times New Roman" w:hAnsi="Times New Roman" w:cs="Times New Roman"/>
              </w:rPr>
            </w:pPr>
            <w:r w:rsidRPr="00611A83">
              <w:rPr>
                <w:rFonts w:ascii="Times New Roman" w:eastAsia="Times New Roman" w:hAnsi="Times New Roman" w:cs="Times New Roman"/>
              </w:rPr>
              <w:t>приказом Министерства образования</w:t>
            </w:r>
          </w:p>
          <w:p w:rsidR="00611A83" w:rsidRPr="00611A83" w:rsidRDefault="00611A83" w:rsidP="00611A83">
            <w:pPr>
              <w:pStyle w:val="a7"/>
              <w:jc w:val="right"/>
              <w:rPr>
                <w:rFonts w:ascii="Times New Roman" w:eastAsia="Times New Roman" w:hAnsi="Times New Roman" w:cs="Times New Roman"/>
              </w:rPr>
            </w:pPr>
            <w:r w:rsidRPr="00611A83">
              <w:rPr>
                <w:rFonts w:ascii="Times New Roman" w:eastAsia="Times New Roman" w:hAnsi="Times New Roman" w:cs="Times New Roman"/>
              </w:rPr>
              <w:t>и науки Российской Федерации</w:t>
            </w:r>
          </w:p>
          <w:p w:rsidR="00611A83" w:rsidRPr="00611A83" w:rsidRDefault="00611A83" w:rsidP="00611A83">
            <w:pPr>
              <w:pStyle w:val="a7"/>
              <w:jc w:val="right"/>
              <w:rPr>
                <w:rFonts w:ascii="Times New Roman" w:eastAsia="Times New Roman" w:hAnsi="Times New Roman" w:cs="Times New Roman"/>
              </w:rPr>
            </w:pPr>
            <w:r w:rsidRPr="00611A83">
              <w:rPr>
                <w:rFonts w:ascii="Times New Roman" w:eastAsia="Times New Roman" w:hAnsi="Times New Roman" w:cs="Times New Roman"/>
              </w:rPr>
              <w:t>от «17» октября 2013 г. № 1155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611A83">
              <w:rPr>
                <w:rFonts w:ascii="Times New Roman" w:eastAsia="Times New Roman" w:hAnsi="Times New Roman" w:cs="Times New Roman"/>
                <w:b/>
                <w:bCs/>
                <w:color w:val="339966"/>
                <w:kern w:val="36"/>
                <w:sz w:val="28"/>
                <w:szCs w:val="28"/>
              </w:rPr>
              <w:t>ФЕДЕРАЛЬНЫЙ ГОСУДАРСТВЕННЫЙ ОБРАЗОВАТЕЛЬНЫЙ СТАНДАРТ ДОШКОЛЬНОГО ОБРАЗОВАНИЯ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b/>
                <w:bCs/>
                <w:color w:val="339966"/>
                <w:kern w:val="36"/>
                <w:sz w:val="24"/>
                <w:szCs w:val="24"/>
              </w:rPr>
              <w:t>I. ОБЩИЕ ПОЛОЖЕНИЯ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1.1. Настоящий федеральный государственный образовательный стандарт дошкольного образования (далее – Стандарт) представляет собой совокупность обязательных требований к дошкольному образованию.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Предметом регулирования Стандарта являются отношения в сфере образования, возникающие при реализации основной образовательной программы дошкольного образования (далее – Программа) организациями, осуществляющими образовательную деятельность (далее – Организации), индивидуальными предпринимателями или родителями (законными представителями).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реализацию Программы имеют Организации, индивидуальные предприниматели при наличии соответствующей лицензии на осуществление образовательной деятельности.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Программы участвуют дети, их родители (законные представители), педагогические работники и их представители, Организации,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Стандарта являются обязательными при реализации основной образовательной программы дошкольного образования для Организаций и индивидуальных предпринимателей, в случае если иное не установлено настоящим Стандартом.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  индивидуальные предприниматели, не имеющие лицензии на осуществление образовательной деятельности, могут использовать положения Стандарта при самостоятельной реализации Программы.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дошкольного образования в Организациях может начинаться в любой момент по достижении детьми возраста двух месяцев</w:t>
            </w:r>
            <w:hyperlink r:id="rId4" w:anchor="_ftn1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1.2. В настоящем Стандарте  используются следующие основные понятия: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Амплификация развития – максимальное обогащение личностного развития детей на основе широкого развертывания разнообразных видов деятельности, а также общения детей со сверстниками и взрослыми.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Вариативность и разнообразие организационных форм дошкольного образования – обеспечение множественности различающихся между собой форм получения образования, форм обучения, организаций, осуществляющих образовательную деятельность.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Вариативность содержания образовательных программ – обеспечение разнообразия примерных основных образовательных программ.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между физическими и юридическими лицами – партнёрство, направленное 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обеспечение качественного образования отдельных государственных структур, семей, бизнеса, институтов гражданского общества.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– родители (законные представители), педагогические и иные работники образовательной организации.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– основная структурная единица, создаваемая в Организациях или вне их с целью освоения детьми основной образовательной программы. Группы могут иметь общеразвивающую, компенсирующую, оздоровительную или комбинированную направленность. Также могут создаваться группы детей раннего возраста, обеспечивающие развитие, присмотр, уход и оздоровление воспитанников в возрасте от 2 месяцев до 3 лет; группы по присмотру и уходу без реализации основной образовательной программы, обеспечивающие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образовательного пространства – обеспечение единых условий и качества образования независимо от места обучения, исключающих возможность дискриминации в сфере образования.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ближайшего развития –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Индивидуализация образования – построение образовательной деятельности  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образовательная программа – программа, направленная на разностороннее развитие детей дошкольного возраста во всех основных образовательных областях, видах деятельности и/или культурных практиках.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 – младенческий (от рождения до 1 года), ранний возраст (от 1 года до 3 лет), дошкольный возраст (от 3 лет до 7 лет).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 – структурная единица содержания образования, представляющая определенное направление развития и образования детей.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среда – совокупность условий, целенаправленно создаваемых в целях обеспечения полноценного образования и развития детей.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образовательная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диагностика –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основных образовательных программ – преемственность целей, задач и содержания образования, реализуемых в рамках образовательных программ различных уровней.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Психологическая диагностика – выявление и изучение индивидуально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>психологических особенностей детей.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детства – многообразие вариантов протекания периода дошкольного детства, определяемое индивидуальными особенностями самих детей, включая их психофизиологические особенности, в том числе ограниченные возможности здоровья, а также индивидуальными особенностями и возможностями их родителей (законных представителей), социокультурными, региональными, национальными, языковыми, религиозными, экономическими и другими особенностями.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помощь – семейно-ориентированная комплексная психолого-педагогическая и медико-социальная помощь детям младенческого и раннего возраста, у которых выявлены нарушения в развитии различных функций или отклонения от них, либо риски их возникновения в более старшем возрасте, и находящимся в кризисных ситуациях семьям, воспитывающим таких детей.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Самоценность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ситуация развития – сложившаяся система взаимоотношений ребенка с окружающим социальным миром, представленным, в первую очередь, взрослыми и другими детьми.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условия образования 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 барьерную среду жизнедеятельности, без которых освоение образовательных программ лицами с ограниченными возможностями здоровья затруднено;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– территория, прилегающая к Организации, функционирующей в режиме свыше 5 часов, или находящаяся на небольшом удалении, и представляющая собой открытую зону, приспособленную для реализации программы.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1.3. Стандарт разработан с учётом Конвенции ООН о правах ребёнка</w:t>
            </w:r>
            <w:hyperlink r:id="rId5" w:anchor="_ftn2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[2]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Конституции Российской Федерации</w:t>
            </w:r>
            <w:hyperlink r:id="rId6" w:anchor="_ftn3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законодательства Российской Федерации, в основе которых заложены следующие основные принципы: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 специфики и разнообразия детства;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сохранения уникальности и самоценности детства как важного этапа в общем развитии 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личностно-развивающий и гуманистический характер взаимодействия взрослых и детей;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личности ребенка как обязательное требование ко всем взрослым участникам образовательной деятельности;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образовательной деятельности в формах, специфических для детей данной возрастной группы, прежде всего, в форме игры, познавательной и исследовательской деятельности.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Стандарте учтены: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особые образовательные потребности отдельных категорий детей, в том числе с ограниченными возможностями здоровья;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возможности освоения ребёнком Программы на разных этапах её реализации.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1.4.  Основные принципы дошкольного образования: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полноценного проживания ребёнком всех этапов детства (младенческого, раннего и дошкольного возраста), обогащения (амплификации) детского развития;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индивидуализации дошкольного образования;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и сотрудничества детей и взрослых, признания ребенка полноценным участником (субъектом) образовательных отношений;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 инициативы детей в различных видах деятельности;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партнёрства Организации или индивидуального предпринимателя с семьёй;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приобщения детей к социокультурным нормам, традициям семьи, общества и государства;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познавательных интересов и познавательных действий ребенка в различных видах деятельности</w:t>
            </w:r>
            <w:r w:rsidRPr="00611A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возрастной адекватности (соответствия условий, требований, методов возрасту  и особенностям развития);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учёта этнокультурной ситуации развития детей;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требованиями к условиям реализации Программы, обеспечивающими социальную ситуацию развития личности ребёнка, ключевого места в структуре Стандарта.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1.5.  Стандарт направлен на достижение следующих целей: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социального статуса дошкольного образования;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государством равенства возможностей для каждого ребёнка в получении качественного дошкольного образования;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государственных гарантий уровня и качества образования на основе единства 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обязательных требований к условиям реализации основных образовательных программ, их структуре и результатам их освоения;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единства образовательного пространства Российской Федерации относительно уровня дошкольного образования.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1.6. Стандарт направлен на решение следующих задач: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и укрепления физического и психического здоровья детей, в том числе их эмоционального благополучия;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преемственности основных образовательных программ дошкольного и начального общего образования;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социокультурной среды, соответствующей возрастным, индивидуальным, психологическим  и физиологическим особенностям детей;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направлений для систематического взаимодействия физических и юридических лиц, а также взаимодействия педагогических и общественных объединений.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1.7. Стандарт является основой для: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примерных образовательных программ дошкольного образования (далее – Примерные программы);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разработки нормативов финансового обеспечения реализации Программы;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учредителем государственного (муниципального) задания в отношении Организаций;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объективной оценки соответствия образовательной деятельности Организации требованиям Стандарта к условиям реализации и структуре Программы;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Организаций и индивидуальных предпринимателей, помощи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1.8. Стандарт устанавливает требования: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к структуре Программы и ее объёму;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к условиям реализации Программы;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к результатам освоения Программы.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1.9. Реализация Программы осуществляется Организацией или индивидуальным предпринимателем на государственном языке Российской Федерации.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Организацией или индивидуальным предпринимателем, на территории республики Российской Федерации, может осуществляться на  государственном языке республики Российской Федерации в соответствии с законодательством республик Российской Федерации. Реализация Программы Организацией или индивидуальным предпринимателем на  государственном языке республики Российской Федерации не должна осуществляться в ущерб государственного языка Российской Федерации.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II. ТРЕБОВАНИЯ К СТРУКТУРЕ ОСНОВНОЙ ОБРАЗОВАТЕЛЬНОЙ ПРОГРАММЫ ДОШКОЛЬНОГО ОБРАЗОВАНИЯ И ЕЕ ОБЪЕМУ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2.1. Программа определяет содержание и организацию образовательной деятельности на уровне дошкольного образования.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и психологических и физиологических особенностей и должна быть направлена на решение задач Стандарта, указанных в пункте 1.6 Стандарта.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2.2. 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2.3. Программа направлена на: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развития детей дошкольного возраста, открывающих возможности позитивной социализации ребёнка, его всестороннего личностного развития, развития 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инициативы и творческих способностей на основе сотрудничества со взрослыми и сверстниками и соответствующим дошкольному возрасту видам деятельности;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создание развивающей образовательной среды/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2.4. Программа утверждается Организацией самостоятельно в соответствии с настоящим Стандартом и с учётом Примерных программ</w:t>
            </w:r>
            <w:hyperlink r:id="rId7" w:anchor="_ftn4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[4]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педагогической работы. Организация может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и для групп детей разного возраста от двух месяцев до восьми лет, в том числе разновозрастных групп.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необходимое для реализации Программы, составляет от 65% до 80% времени пребывания воспитанников в Организации</w:t>
            </w:r>
            <w:hyperlink r:id="rId8" w:anchor="_ftn5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[5]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зависимости от возраста детей, их индивидуальных особенностей и потребностей, а также вида группы, в которой Программа реализуется</w:t>
            </w:r>
            <w:r w:rsidRPr="00611A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2.5. Содержание Программы должно обеспечивать развитие личности, мотивации и способностей детей в различных видах деятельности и охватывать следующие образовательные области: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>коммуникативное развитие;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>эстетическое развитие;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</w:t>
            </w: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noBreakHyphen/>
              <w:t>коммуникативное развитие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  природе.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 и народов мира.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  и др.).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включает 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  видах спорта, овладение подвижными играми с правилами; становление целенаправленности и саморегуляции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2.6. Конкретное содержание указанных образовательных областей зависит от возраста детей и должно реализовываться в определённых видах деятельности: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 xml:space="preserve"> в </w:t>
            </w: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младенческом возрасте 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это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 xml:space="preserve"> в </w:t>
            </w: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раннем возрасте 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  и действия с бытовыми предметами-орудиями (ложка, савок, лопатка и пр.), восприятие смысла музыки, сказок, стихов, рассматривание картинок, двигательная активность;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 xml:space="preserve"> для детей </w:t>
            </w: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дошкольного возраста 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(овладение основными движениями) формы активности ребенка.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2.7. Содержание Программы должно отражать следующие аспекты образовательной среды для ребёнка дошкольного возраста: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предметно-пространственная развивающая образовательная среда;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характер взаимодействия со взрослыми;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характер взаимодействия с другими детьми;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система отношений ребёнка к миру, к другим людям, к себе самому.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2.8. 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2.4 Стандарта).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парциальные образовательные программы, методики, формы организации образовательной работы.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2.9. Объём обязательной части Программы должен составлять не менее 60% от её общего объёма; части, формируемой участниками образовательных отношений, – не более 40%.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2.10. Программа должна включать</w:t>
            </w: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2.10.1. Целевой раздел включает в себя: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пояснительную записку;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Программы.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 должна раскрывать: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реализации Программы;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характеристики, в том числе возрастные и индивидуальные особенности детей в Организации, их специальные образовательные потребности, приоритетные направления деятельности, специфику условий (региональных, национальных, этнокультурных и др.);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подходы к формированию Программы.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и индивидуальных возможностей детей, их особых образовательных потребностей, а также особенностей развития детей с 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и детей-инвалидов.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2.10.2. Содержательный раздел представляет общее содержание Программы, обеспечивающее полноценное развитие детей в соответствии с пятью образовательными областями.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 раздел Программы должен включать: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а) содержание образовательной работы по пяти образовательным областям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б) 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в) содержание работы по коррекции нарушений развития детей в случае, если эта работа предусмотрена Программой.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Содержательном разделе Программы должны быть представлены: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жизнедеятельности детей в группах, включая распорядок и/или режим дня, а также особенности традиционных событий, праздников, мероприятий;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в пяти основных образовательных областях в разных видах деятельности и культурных практиках;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направления поддержки детской инициативы;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характеристики, наиболее существенные с точки зрения авторов Программы.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Программы, формируемая участниками образовательных отношений, формируется участниками образовательных отношений самостоятельно, с учётом (при необходимости) парциальных образовательных и иных программ.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национальных, социокультурных, экономических, климатических условий, в которых осуществляется образовательный процесс;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воспитанников Организации, а также возможностям её педагогического коллектива;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поддержку интересов педагогических работников Организации, реализация которых соответствует целям и задачам Программы;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сложившиеся традиции Организации (группы).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 и детьми-инвалидами.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ограниченными возможностями здоровья и детей-инвалидов и осуществления квалифицированной коррекции нарушений их развития.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 должно предусматривать описание специальных условий образования детей с ограниченными возможностями здоровья и детей-инвалидов, в том числе использование специальных образовательных программ и методов,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работа и/или инклюзивное образование должны быть направлены на: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обеспечение коррекции нарушений развития различных категорий детей с ограниченными возможностями здоровья и детей-инвалидов, оказание им квалифицированной помощи в освоении Программы;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освоение детьми с ограниченными возможностями здоровья и детьми-инвалидами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работа и/или инклюзивное образование детей с ограниченными возможностями здоровья и детей-инвалидов,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2.10.3. Организационный раздел включает описание организации образовательной деятельности и организационно-педагогических условий в Организации, отражает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непосредственно образовательной деятельности (не связанной с одновременным проведением режимных моментов);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  и т.п.);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● взаимодействия с семьями детей по реализации Программы.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2.11. Обязательная часть Программы, в случае если она не дублирует содержание одной из Примерных программ, должна быть представлена развёрнуто в соответствии с пунктом 2.9. Стандарта.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b/>
                <w:bCs/>
                <w:color w:val="339966"/>
                <w:kern w:val="36"/>
                <w:sz w:val="24"/>
                <w:szCs w:val="24"/>
              </w:rPr>
              <w:t>III. ТРЕБОВАНИЯ К УСЛОВИЯМ РЕАЛИЗАЦИИ ОСНОВНОЙ ОБРАЗОВАТЕЛЬНОЙ ПРОГРАММЫ</w:t>
            </w:r>
            <w:r w:rsidRPr="00611A83">
              <w:rPr>
                <w:rFonts w:ascii="Times New Roman" w:eastAsia="Times New Roman" w:hAnsi="Times New Roman" w:cs="Times New Roman"/>
                <w:b/>
                <w:bCs/>
                <w:color w:val="339966"/>
                <w:kern w:val="36"/>
                <w:sz w:val="48"/>
                <w:szCs w:val="48"/>
              </w:rPr>
              <w:t xml:space="preserve"> </w:t>
            </w:r>
            <w:r w:rsidRPr="00611A83">
              <w:rPr>
                <w:rFonts w:ascii="Times New Roman" w:eastAsia="Times New Roman" w:hAnsi="Times New Roman" w:cs="Times New Roman"/>
                <w:b/>
                <w:bCs/>
                <w:color w:val="339966"/>
                <w:kern w:val="36"/>
                <w:sz w:val="24"/>
                <w:szCs w:val="24"/>
              </w:rPr>
              <w:t>ДОШКОЛЬНОГО ОБРАЗОВАНИЯ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>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гарантирует охрану и укрепление физического и психического здоровья воспитанников;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обеспечивает эмоциональное благополучие воспитанников;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способствует профессиональному развитию педагогических работников;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создаёт условия для развивающего вариативного дошкольного образования;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обеспечивает открытость дошкольного образования;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создает условия для участия родителей (законных представителей) в образовательной деятельности.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 Требования к психолого-педагогическим условиям реализации основной образовательной программы дошкольного образования.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3.2.1. Для успешной реализации Программы должны быть обеспечены следующие психолого-педагогические условия: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5) поддержка инициативы и самостоятельности детей в специфических для них видах деятельности;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6) возможность выбора детьми материалов,  видов активности, участников совместной деятельности и общения;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7) защита детей от всех форм физического и психического насилия</w:t>
            </w:r>
            <w:hyperlink r:id="rId9" w:anchor="_ftn6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[6]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3.2.2. 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 Деятельность педагогических работников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детям и способные негативно отразиться на благополучии и развитии детей.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3.2.3. Для решения образовательных задач может проводиться оценка индивидуального развития детей. Такая оценка производится педагогом в рамках педагогической диагностики (или мониторинга).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педагогической диагностики (мониторинга) могут использоваться исключительно для решения образовательных задач: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оптимизации работы с группой детей.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необходимости используется психологическая диагностика развития детей, которую 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проводят квалифицированные специалисты (педагоги-психологи, психологи).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ребёнка в психологической диагностике допускается только с согласия его родителей (законных представителей).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3.2.4. Предельная наполняемость групп, включающих детей с ограниченными возможностями здоровья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3.2.5. 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1) обеспечение эмоционального благополучия через: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непосредственное общение с каждым ребёнком;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уважительное отношение к каждому ребенку, к его чувствам и потребностям;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2) поддержку индивидуальности и инициативы детей через: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создание условий для свободного выбора детьми деятельности, участников совместной деятельности, материалов;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создание условий для принятия детьми решений, выражения своих чувств и мыслей,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3) установление правил поведения и взаимодействия в разных ситуациях: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развитие коммуникативных способностей детей, позволяющих разрешать конфликтные ситуации со сверстниками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развитие умения детей работать в группе сверстников, решая задачи в совместно распределенной деятельности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установление правил поведения в помещении, на прогулке, во время образовательной деятельности, осуществляемой в режимных моментах (встречи и прощания, гигиенических процедур, приемов пищи, дневного сна), непосредственной образовательной деятельности и пр., предъявление их в конструктивной (без обвинений и угроз) и понятной детям форме;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 построение развивающего образования, ориентированного на зону ближайшего развития каждого воспитанника, через: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создание условий для овладения культурными средствами деятельности;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организацию видов деятельности, способствующих развитию мышления, воображения, фантазии и детского творчества;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поддержку спонтанной игры детей, ее обогащение, обеспечение игрового времени и пространства;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оценку индивидуального развития детей в ходе наблюдения, направленного на определение педагогом эффективности собственных образовательных действий, индивидуализацию образования и оптимизацию работы с группой детей.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5) 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3.2.6.  При реализации Программы  должны быть созданы условия для: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повышения квалификации педагогических и руководящих работников (в том числе по их выбору) и их профессионального развития;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консультативной поддержки педагогов и родителей (законных представителей) по вопросам образования и охраны здоровья детей, в том числе инклюзивного образования в случае его организации;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организационно-методического сопровождения процесса реализации Программы, в том числе в плане взаимодействия с социумом;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материально-технического обеспечения реализации Программы.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3.2.7. Для коррекционной работы с детьми с ограниченными возможностями здоровья и детьми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>инвалидами,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 и детей-инвалидов.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создании условий для работы с детьми-инвалидами, осваивающими Программу, должна учитываться индивидуальная программа реабилитации инвалида.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оказания комплексной психолого-педагогической и медико-социальной помощи детям с ограниченными возможностями здоровья в младенческом и детском возрасте с момента выявления у них нарушений развития различных функций или риском их возникновения в более старшем возрасте в Организациях и у индивидуальных предпринимателей, имеющих лицензию на осуществление образовательной деятельности, может создаваться служба ранней помощи.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направлениями деятельности службы ранней помощи являются: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 проведение психолого-медико-педагогического обследования детей младенческого и раннего возраста;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2) оказание комплексной коррекционно-развивающей помощи детям младенческого и раннего возраста;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3) оказание консультативной помощи родителям (законным представителям) по вопросам воспитания и обучения детей и организация психолого-педагогической поддержки семьи ребенка с ограниченными возможностями здоровья младенческого и раннего возраста.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3.2.7. Организация и индивидуальный предприниматель, имеющий лицензию на осуществление образовательной деятельности, должны создавать возможности: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для взрослых по поиску, использованию материалов, обеспечивающих реализацию Программы, в том числе в информационной среде;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для обсуждения с родителями (законными представителями) детей вопросов, связанных с реализацией Программы.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3.3.Требования к развивающей предметно-пространственной среде 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3.3.1. 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3.3.2. Развивающая предметно-пространственная среда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3.3.3. Развивающая предметно-пространственная среда должна обеспечивать: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реализацию различных образовательных программ, используемых в образовательной деятельности;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в случае организации инклюзивного образования – необходимые для него условия;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учёт национально-культурных, климатических условий, в которых осуществляется образовательная деятельность;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учёт возрастных особенностей детей.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3.3.4. 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 Насыщенность среды должна соответствовать возрастным возможностям детей и 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содержанию Программы.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пространство должно быть оснащено средствами обучения (в том числе техническими), соответствующими материалами, в том числе, расходными игровым, спортивным, оздоровительным оборудованием, инвентарём (в соответствии со спецификой Программы).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игровую, познавательную, исследовательскую и творческую активность всех категорий детей, экспериментирование с доступными детям материалами (в том числе с песком и водой);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эмоциональное благополучие детей во взаимодействии с предметно-пространственным окружением;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возможность самовыражения детей.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2) 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3) Полифункциональность материалов предполагает: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возможность разнообразного использования различных составляющих предметной среды, например, детской мебели, матов, мягких модулей, ширм и т.д.;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наличие полифункциональных (не обладающих жёстко закреплённым способом употребления) предметов, в том числе,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4) Вариативность среды предполагает: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5) Доступность среды предполагает: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 доступность для воспитанников, в том числе детей с ограниченными возможностями 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 и детей-инвалидов, всех помещений, где осуществляется образовательная деятельность;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свободный доступ детей, в том числе детей с ограниченными возможностями здоровья и детей-инвалидов, к играм, игрушкам, материалам, пособиям, обеспечивающим все основные виды детской активности;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исправность и сохранность материалов и оборудования.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6) 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3.3.5. Организация и индивидуальный предприниматель самостоятельно выбирает и приобретает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в соответствии со спецификой Программы.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3.4. Требования к кадровым условиям реализации основной образовательной программы дошкольного образования 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3.4.1.  Реализация Программы должна обеспечиваться педагогическими работниками, соответствующими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Россйиской Федерации  от 26 августа 2010 г. № 761н (зарегистрирован Министерством юстиции Российской Федерации 6 октября 2010 г., регистрационный № 18638).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3.4.2. Для организации осуществления управления образовательной деятельностью, методического обеспечения реализации Программы, ведения бухгалтерского учёта, финансово-хозяйственной и хозяйственной деятельности, необходимой охраны здоровья воспитанников Организацией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3.4.3. При работе в группах для детей с ограниченными возможностям здоровья в Организации и у индивидуального предпринимателя должны быть дополнительно предусмотрены должности педагогических работников, имеющих соответствующую квалификацию для работы в соответствии с ограничениями здоровья детей.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 в группах для детей с ограниченными возможностям здоровья в Организации и у индивидуального предпринимателя обеспечивать соотношение соответствующих педагогических работников, реализующих Программу, в количестве не менее одного работника на каждую группу.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3.4.4. При организации инклюзивного образования: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при включении в общеобразовательную группу детей с ограниченными возможностям здоровья, в Организации и у индивидуального предпринимателя должны быть предусмотрены дополнительные должности квалифицированных в соответствии со спецификой их образовательных потребностей педагогических работников.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Рекомендуется в общеобразовательных группах обеспечивать соотношение 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соответствующих педагогических работников, реализующих Программу, в количестве не менее одного работника на трех воспитанников с ограниченными возможностям здоровья;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при включении в общеобразовательную группу иных категорий детей, имеющих специальные образовательные потребности, в том числе, находящихся в трудной жизненной ситуации</w:t>
            </w:r>
            <w:hyperlink r:id="rId10" w:anchor="_ftn7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[7]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, может быть предусмотрено дополнительное кадровое обеспечение.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таких детей и особенности их кадрового сопровождения устанавливаются органами власти субъектов Российской Федерации.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3.4.5. Реализация программы индивидуальным предпринимателем при числе детей в группе не более пяти может осуществляться одним педагогическим работником в группе в течение всего времени пребывания воспитанников (в том числе за счёт привлечения индивидуальным предпринимателем педагогических работников). При числе детей в группе более пяти реализация программы индивидуальным предпринимателем осуществляется в соответствии с пунктом 3.4 Стандарта.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3.5. Требования к материально-техническим условиям реализации</w:t>
            </w: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основной образовательной программы дошкольного образования 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3.5.1. Требования к материально-техническим условиям реализации Программы включают: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1) требования, определяемые в соответствии с санитарно-эпидемиологическими правилами и нормативами, в том числе: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к зданиям (помещениям) и участкам,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к водоснабжению, канализации, отоплению и вентиляции зданий (помещения)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к набору и площадям образовательных помещений, их отделке и оборудованию,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к искусственному и естественному освещению образовательных помещений,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к санитарному состоянию и содержанию помещений,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к оснащению помещений для качественного питания детей;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2) требования, определяемые в соответствии с правилами пожарной безопасности;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3) оснащённость помещений для работы медицинского персонала в Организации</w:t>
            </w:r>
            <w:hyperlink r:id="rId11" w:anchor="_ftn8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[8]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4) оснащенность помещений развивающей предметно-пространственной средой; 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5) требования к материально-техническому обеспечению программы (учебно-методический комплект, оборудование, оснащение (предметы)).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3.6. Требования к финансовым условиям реализации основной</w:t>
            </w: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образовательной программы дошкольного образования 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3.6.1. Финансовые условия реализации Программы должны: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 обеспечивать возможность выполнения требований Стандарта к условиям реализации и 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структуре Программы;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отражать структуру и объём расходов, необходимых для реализации Программы, а также механизм их формирования.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3.6.2. Финансирование реализации образовательной программы дошкольного образования должно осуществляться в объеме не ниже установленных государственных нормативных затрат субъектов Российской Федерации на оказание государственной услуги в сфере образования для данного уровня.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Нормативы, определяемые органами государственной власти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образования, 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здоровья, обеспечения дополнительного профессионального педагогических работников, обеспечения безопасных условий обучения и воспитания, охраны здоровья детей, направленности Программы, категории детей, вида Организации, форм обучения и иных особенностей образовательной деятельности  и должен быть достаточным и необходимым для осуществления Организацией: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расходов на оплату труда работников, реализующих Программу;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расходов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аудио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 xml:space="preserve"> и видео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>материалов,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 (в том числе специальных для детей с ОВЗ и детей-инвалидов), приобретения обновляемых образовательных ресурсов, 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расходов, связанных с дополнительным профессиональным образованием педагогических работников по профилю их деятельности;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● иных расходов, связанных с реализацией Программы.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3.6.3. 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финансирования образовательных услуг, обеспечивающих реализацию Программы в соответствии со Стандартом</w:t>
            </w:r>
            <w:hyperlink r:id="rId12" w:anchor="_ftn9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[9]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b/>
                <w:bCs/>
                <w:color w:val="339966"/>
                <w:kern w:val="36"/>
                <w:sz w:val="24"/>
                <w:szCs w:val="24"/>
              </w:rPr>
              <w:t>IV. ТРЕБОВАНИЯ К РЕЗУЛЬТАТАМ ОСВОЕНИЯ ОСНОВНОЙ ОБРАЗОВАТЕЛЬНОЙ ПРОГРАММЫ ДОШКОЛЬНОГО ОБРАЗОВАНИЯ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  Требования Стандарта к результатам освоения Программы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 на этапе завершения уровня дошкольного образования</w:t>
            </w:r>
            <w:hyperlink r:id="rId13" w:anchor="_ftn10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[10]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4.2. 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видов Организации, реализующей Программу.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4.3. 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      </w:r>
            <w:hyperlink r:id="rId14" w:anchor="_ftn11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[11]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. Освоение Программы не сопровождается проведением промежуточных аттестаций и итоговой аттестации воспитанников</w:t>
            </w:r>
            <w:hyperlink r:id="rId15" w:anchor="_ftn12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[12]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4.4. Настоящие требования являются ориентирами для: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а) 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б) индивидуальных предпринимателей, осуществляющих образовательную деятельность по образовательным программам дошкольного образования;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в) педагогов и администрации Организаций для решения задач: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формирования Программы;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анализа своей профессиональной деятельности;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– взаимодействия с семьями;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г) авторов образовательных программ дошкольного образования;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д) исследователей при формировании исследовательских программ для изучения характеристик образования детей в возрасте от 2 месяцев до 8 лет;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е) 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Российской Федерации;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ж) широкой общественности.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4.5. Целевые ориентиры не могут служить непосредственным основанием при решении управленческих задач, включая: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аттестацию педагогических кадров;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качества образования;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наблюдении, или иных методов измерения результативности детей);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выполнения муниципального (государственного) задания посредством их включения в показатели качества выполнения задания;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стимулирующего фонда оплаты труда работников Организации.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4.6. К целевым ориентирам дошкольного образования относятся следующие характеристики развития ребёнка на этапах начала дошкольного возраста и завершения дошкольного образования: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началу дошкольного возраста (к 3 годам)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 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специфические, культурно фиксированные  предметные действия, знает назначение бытовых предметов (ложки, расчёски, карандаша и пр.)  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стремится к общению со взрослыми и активно подражает им в  движениях и действиях; появляются игры, в которых ребенок воспроизводит действия взрослого;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сверстникам; наблюдает за их действиями и подражает им;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обладает интересом к стихам, песням и сказкам, рассматриванию картинки, стремится двигаться под музыку; проявляет эмоциональный  отклик на различные произведения культуры и искусства;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ребёнка развита крупная моторика, он стремится осваивать различные виды движения (бег, лазанье, перешагивание и пр.).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завершению дошкольного образования  (к 7 годам):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конструировании и др.; способен выбирать себе род занятий, участников по совместной деятельности;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обладает развитым воображением, которое реализуется в разных видах 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4.7. В целом образовательная работа семей, организаций и лиц, реализующих Программу должна быть направлена на достижение интегральных характеристик развития личности ребенка как целевых ориентиров дошкольного образования.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перечисленные выше характеристики являются 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деятельности; степень реального развития  этих характеристик и способности  ребенка их проявлять к моменту перехода на следующий уровень образования может существенно варьировать  у разных детей в силу различий  в  условиях  жизни  и индивидуальных особенностей  развития  конкретного ребенка.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4.8. 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</w:t>
            </w:r>
            <w:hyperlink r:id="rId16" w:anchor="_ftn13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[13]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4.9. 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</w:t>
            </w:r>
          </w:p>
          <w:p w:rsidR="00611A83" w:rsidRPr="00611A83" w:rsidRDefault="00611A83" w:rsidP="0061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154.35pt;height:.75pt" o:hrpct="330" o:hralign="center" o:hrstd="t" o:hr="t" fillcolor="#bbc1c8" stroked="f"/>
              </w:pict>
            </w:r>
          </w:p>
          <w:p w:rsid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_ftnref1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1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 19, ст. 2326).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_ftnref2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[2]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международных договоров СССР, 1993, выпуск XLVI.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_ftnref3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[3]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№ 4, ст. 445.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_ftnref4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[4]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6 статьи 12 Федерального закона от 29 декабря 2012 г. № 273-ФЗ «Об образовании в Российской Федерации» (Собрание законодательства Российской Федерации, 2012, № 53, ст. 7598; 2013, № 19, ст. 2326).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_ftnref5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[5]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групп кратковременного пребывания и групп, ежедневная продолжительность пребывания детей в которых превышает 14 часов.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_ftnref6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[6]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 9 пункта 1 статьи 34 Федерального закона от 29 декабря 2012 г. № 273-ФЗ «Об образовании в Российской Федерации» (Собрание законодательства Российской Федерации, 2012, № 53, ст. 7598; 2013, № 19, ст. 2326).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_ftnref7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[7]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Закон  от 24.07.1998 г. ФЗ</w:t>
            </w:r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>124«Об основных гарантиях прав ребёнка в РФ», гл. 1, с. 1.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_ftnref8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[8]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Настоящее требование относится только к образовательным организациям.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_ftnref9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[9]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необходимых финансовых затрат для  выполнения  требований к кадровым условиям и оснащению средствами обучения для реализации Программы в Организации в каждом субъекте Российской Федерации осуществляется органами власти соответствующих субъектов Российской Федерации  на основании требований и рекомендаций настоящего Стандарта.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_ftnref10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[10]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 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_ftnref11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[11]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закон от 29.12.2012 г. № 273-ФЗ "Об образовании в Российской Федерации", ст. 11.2.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_ftnref12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[12]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закон от 29.12.2012 г. № 273-ФЗ "Об образовании в Российской Федерации", ст. 64.2.</w:t>
            </w:r>
          </w:p>
          <w:p w:rsidR="00611A83" w:rsidRPr="00611A83" w:rsidRDefault="00611A83" w:rsidP="0061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_ftnref13" w:history="1">
              <w:r w:rsidRPr="00611A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[13]</w:t>
              </w:r>
            </w:hyperlink>
            <w:r w:rsidRPr="006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«Требования к условиям реализации Программы» настоящего Стандарта.</w:t>
            </w:r>
          </w:p>
        </w:tc>
      </w:tr>
    </w:tbl>
    <w:p w:rsidR="00EE2AE5" w:rsidRDefault="00611A83" w:rsidP="00611A83">
      <w:pPr>
        <w:jc w:val="both"/>
      </w:pPr>
      <w:r w:rsidRPr="00611A8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EE2AE5" w:rsidSect="00611A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1A83"/>
    <w:rsid w:val="00611A83"/>
    <w:rsid w:val="00EE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1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A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1A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1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1A83"/>
    <w:rPr>
      <w:color w:val="0000FF"/>
      <w:u w:val="single"/>
    </w:rPr>
  </w:style>
  <w:style w:type="character" w:styleId="a5">
    <w:name w:val="Emphasis"/>
    <w:basedOn w:val="a0"/>
    <w:uiPriority w:val="20"/>
    <w:qFormat/>
    <w:rsid w:val="00611A83"/>
    <w:rPr>
      <w:i/>
      <w:iCs/>
    </w:rPr>
  </w:style>
  <w:style w:type="character" w:styleId="a6">
    <w:name w:val="Strong"/>
    <w:basedOn w:val="a0"/>
    <w:uiPriority w:val="22"/>
    <w:qFormat/>
    <w:rsid w:val="00611A83"/>
    <w:rPr>
      <w:b/>
      <w:bCs/>
    </w:rPr>
  </w:style>
  <w:style w:type="character" w:customStyle="1" w:styleId="articleseparator">
    <w:name w:val="article_separator"/>
    <w:basedOn w:val="a0"/>
    <w:rsid w:val="00611A83"/>
  </w:style>
  <w:style w:type="paragraph" w:styleId="a7">
    <w:name w:val="No Spacing"/>
    <w:uiPriority w:val="1"/>
    <w:qFormat/>
    <w:rsid w:val="00611A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13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18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26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7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12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17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25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20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29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11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24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5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15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23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28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10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19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31" Type="http://schemas.openxmlformats.org/officeDocument/2006/relationships/theme" Target="theme/theme1.xml"/><Relationship Id="rId4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9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14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22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27" Type="http://schemas.openxmlformats.org/officeDocument/2006/relationships/hyperlink" Target="file:///D:\Users\%D0%A3%D0%BC%D0%BA%D0%B0\Desktop\%D1%81%D0%B0%D0%B9%D1%82%20%D0%B4%D0%B5%D1%82%D1%81%D0%BA%D0%BE%D0%B3%D0%BE%20%D1%81%D0%B0%D0%B4%D0%B02\%D0%A1%D0%B2%D0%B5%D0%B4%D0%B5%D0%BD%D0%B8%D1%8F%20%D0%BE%D0%B1%20%D0%BE%D0%B1%D1%80%D0%B0%D0%B7%D0%BE%D0%B2%D0%B0%D1%82%D0%B5%D0%BB%D1%8C%D0%BD%D0%BE%D0%B9%20%D0%BE%D1%80%D0%B3%D0%B0%D0%BD%D0%B8%D0%B7%D0%B0%D1%86%D0%B8%D0%B8\%E2%84%964%20%D0%BE%D0%B1%D1%80%D0%B0%D0%B7%D0%BE%D0%B2%D0%B0%D1%82%D0%B5%D0%BB%D1%8C%D0%BD%D1%8B%D0%B5%20%D1%81%D1%82%D0%B0%D0%BD%D0%B4%D0%B0%D1%80%D1%82%D1%8B\%D0%9D%D0%BE%D1%80%D0%BC-%D0%BF%D1%80%D0%B0%D0%B2.%D0%BE%D0%B1%D0%B5%D1%81%D0%BF.%D0%A4%D0%93%D0%9E%D0%A1%20%D0%94%D0%9E\%D0%A4%D0%93%D0%9E%D0%A1%20%D0%94%D0%9E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11943</Words>
  <Characters>68078</Characters>
  <Application>Microsoft Office Word</Application>
  <DocSecurity>0</DocSecurity>
  <Lines>567</Lines>
  <Paragraphs>159</Paragraphs>
  <ScaleCrop>false</ScaleCrop>
  <Company>Reanimator Extreme Edition</Company>
  <LinksUpToDate>false</LinksUpToDate>
  <CharactersWithSpaces>79862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2016-03-06T13:24:00Z</dcterms:created>
  <dcterms:modified xsi:type="dcterms:W3CDTF">2016-03-06T13:31:00Z</dcterms:modified>
</cp:coreProperties>
</file>